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68" w:rsidRDefault="00182168" w:rsidP="00182168">
      <w:pPr>
        <w:pStyle w:val="Heading3"/>
        <w:spacing w:before="240" w:after="240"/>
        <w:rPr>
          <w:rFonts w:ascii="Times New Roman" w:hAnsi="Times New Roman" w:cs="Times New Roman"/>
          <w:color w:val="auto"/>
          <w:sz w:val="32"/>
          <w:szCs w:val="32"/>
          <w:u w:color="FF0000"/>
          <w:lang w:val="en-GB"/>
        </w:rPr>
      </w:pPr>
      <w:bookmarkStart w:id="0" w:name="_Toc391924257"/>
      <w:bookmarkStart w:id="1" w:name="_Toc391928947"/>
      <w:bookmarkStart w:id="2" w:name="_Toc391986014"/>
      <w:r w:rsidRPr="00064241">
        <w:rPr>
          <w:rFonts w:ascii="Times New Roman" w:hAnsi="Times New Roman" w:cs="Times New Roman"/>
          <w:color w:val="auto"/>
          <w:sz w:val="32"/>
          <w:szCs w:val="32"/>
          <w:u w:color="FF0000"/>
          <w:lang w:val="en-GB"/>
        </w:rPr>
        <w:t>Questioning oral English as a curriculum goal</w:t>
      </w:r>
      <w:bookmarkEnd w:id="0"/>
      <w:bookmarkEnd w:id="1"/>
      <w:bookmarkEnd w:id="2"/>
    </w:p>
    <w:p w:rsidR="00182168" w:rsidRPr="00182168" w:rsidRDefault="00182168" w:rsidP="00182168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82168">
        <w:rPr>
          <w:rFonts w:ascii="Times New Roman" w:hAnsi="Times New Roman" w:cs="Times New Roman"/>
          <w:sz w:val="24"/>
          <w:szCs w:val="24"/>
          <w:lang w:val="en-GB"/>
        </w:rPr>
        <w:t>Hui</w:t>
      </w:r>
      <w:proofErr w:type="spellEnd"/>
      <w:r w:rsidRPr="00182168">
        <w:rPr>
          <w:rFonts w:ascii="Times New Roman" w:hAnsi="Times New Roman" w:cs="Times New Roman"/>
          <w:sz w:val="24"/>
          <w:szCs w:val="24"/>
          <w:lang w:val="en-GB"/>
        </w:rPr>
        <w:t xml:space="preserve"> Du</w:t>
      </w:r>
    </w:p>
    <w:p w:rsidR="00182168" w:rsidRDefault="00182168" w:rsidP="00182168">
      <w:pPr>
        <w:pStyle w:val="Affiliation"/>
        <w:rPr>
          <w:i w:val="0"/>
        </w:rPr>
      </w:pPr>
      <w:r>
        <w:rPr>
          <w:i w:val="0"/>
        </w:rPr>
        <w:t xml:space="preserve">College of Foreign Languages, </w:t>
      </w:r>
      <w:proofErr w:type="spellStart"/>
      <w:r>
        <w:rPr>
          <w:i w:val="0"/>
        </w:rPr>
        <w:t>Hohai</w:t>
      </w:r>
      <w:proofErr w:type="spellEnd"/>
      <w:r>
        <w:rPr>
          <w:i w:val="0"/>
        </w:rPr>
        <w:t xml:space="preserve"> University, Nanjing, China</w:t>
      </w:r>
    </w:p>
    <w:p w:rsidR="00182168" w:rsidRDefault="00182168" w:rsidP="00182168">
      <w:pPr>
        <w:pStyle w:val="Correspondencedetails"/>
      </w:pPr>
      <w:r w:rsidRPr="00CF5FE9">
        <w:t xml:space="preserve">1 </w:t>
      </w:r>
      <w:proofErr w:type="spellStart"/>
      <w:r w:rsidRPr="00CF5FE9">
        <w:t>Xikang</w:t>
      </w:r>
      <w:proofErr w:type="spellEnd"/>
      <w:r w:rsidRPr="00CF5FE9">
        <w:t xml:space="preserve"> Road, Nanjing, 210098, China</w:t>
      </w:r>
    </w:p>
    <w:p w:rsidR="00182168" w:rsidRDefault="00182168" w:rsidP="00182168">
      <w:pPr>
        <w:pStyle w:val="Correspondencedetails"/>
      </w:pPr>
      <w:hyperlink r:id="rId4" w:history="1">
        <w:r w:rsidRPr="00CF5FE9">
          <w:rPr>
            <w:rStyle w:val="Hyperlink"/>
          </w:rPr>
          <w:t>duhui@hhu.edu.cn</w:t>
        </w:r>
      </w:hyperlink>
    </w:p>
    <w:p w:rsidR="00182168" w:rsidRDefault="00182168" w:rsidP="00182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+86-25-58099469</w:t>
      </w:r>
    </w:p>
    <w:p w:rsidR="00182168" w:rsidRDefault="00182168" w:rsidP="00182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+86-25-58099462 </w:t>
      </w:r>
    </w:p>
    <w:p w:rsidR="00A94383" w:rsidRPr="00182168" w:rsidRDefault="00A94383" w:rsidP="00A94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182168">
        <w:rPr>
          <w:rFonts w:ascii="Times New Roman" w:hAnsi="Times New Roman" w:cs="Times New Roman"/>
          <w:b/>
          <w:iCs/>
          <w:color w:val="000000"/>
          <w:sz w:val="24"/>
          <w:szCs w:val="24"/>
        </w:rPr>
        <w:t>Hui</w:t>
      </w:r>
      <w:proofErr w:type="spellEnd"/>
      <w:r w:rsidRPr="0018216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Du</w:t>
      </w:r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is a professor of Applied Linguistics at </w:t>
      </w:r>
      <w:proofErr w:type="spellStart"/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>Hohai</w:t>
      </w:r>
      <w:proofErr w:type="spellEnd"/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University in China and holds a PhD from The University of South Australia (</w:t>
      </w:r>
      <w:proofErr w:type="spellStart"/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>UniSA</w:t>
      </w:r>
      <w:proofErr w:type="spellEnd"/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>). His PhD study (2007-2010) was supported by an IPRS (International Postgraduate Research Scholarship) and a USAPA (</w:t>
      </w:r>
      <w:proofErr w:type="spellStart"/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>UniSA</w:t>
      </w:r>
      <w:proofErr w:type="spellEnd"/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Postgraduate Award). He has taught English in Chinese national universities since 1997. His research interests include teacher talk,</w:t>
      </w:r>
      <w:r w:rsidR="002361A7"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classroom discourse analysis, </w:t>
      </w:r>
      <w:proofErr w:type="spellStart"/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>sociocultural</w:t>
      </w:r>
      <w:proofErr w:type="spellEnd"/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theory, </w:t>
      </w:r>
      <w:r w:rsidR="002361A7"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(interactional) sociolinguistics, </w:t>
      </w:r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>TESOL</w:t>
      </w:r>
      <w:r w:rsidR="002361A7"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1821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and the globalisation of English.</w:t>
      </w:r>
    </w:p>
    <w:p w:rsidR="00A94383" w:rsidRPr="00182168" w:rsidRDefault="00A94383" w:rsidP="00A94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94383" w:rsidRDefault="00A94383" w:rsidP="00A94383"/>
    <w:sectPr w:rsidR="00A94383" w:rsidSect="003E3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4383"/>
    <w:rsid w:val="0002674D"/>
    <w:rsid w:val="00182168"/>
    <w:rsid w:val="002361A7"/>
    <w:rsid w:val="003E3794"/>
    <w:rsid w:val="00A4508D"/>
    <w:rsid w:val="00A94383"/>
    <w:rsid w:val="00FA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94"/>
  </w:style>
  <w:style w:type="paragraph" w:styleId="Heading2">
    <w:name w:val="heading 2"/>
    <w:basedOn w:val="Normal"/>
    <w:next w:val="Normal"/>
    <w:link w:val="Heading2Char"/>
    <w:qFormat/>
    <w:rsid w:val="00A94383"/>
    <w:pPr>
      <w:keepNext/>
      <w:keepLines/>
      <w:widowControl w:val="0"/>
      <w:spacing w:before="240" w:after="120" w:line="400" w:lineRule="atLeast"/>
      <w:ind w:right="2835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1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38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94383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odyText3">
    <w:name w:val="Body Text 3"/>
    <w:basedOn w:val="Normal"/>
    <w:link w:val="BodyText3Char"/>
    <w:rsid w:val="00A94383"/>
    <w:pPr>
      <w:tabs>
        <w:tab w:val="left" w:pos="284"/>
      </w:tabs>
      <w:spacing w:after="120" w:line="400" w:lineRule="atLeast"/>
    </w:pPr>
    <w:rPr>
      <w:rFonts w:ascii="Tahoma" w:eastAsia="Times New Roman" w:hAnsi="Tahoma" w:cs="Times New Roman"/>
      <w:sz w:val="16"/>
      <w:szCs w:val="20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A94383"/>
    <w:rPr>
      <w:rFonts w:ascii="Tahoma" w:eastAsia="Times New Roman" w:hAnsi="Tahoma" w:cs="Times New Roman"/>
      <w:sz w:val="16"/>
      <w:szCs w:val="20"/>
      <w:lang w:val="en-US" w:eastAsia="en-GB"/>
    </w:rPr>
  </w:style>
  <w:style w:type="paragraph" w:styleId="Footer">
    <w:name w:val="footer"/>
    <w:basedOn w:val="Normal"/>
    <w:link w:val="FooterChar"/>
    <w:rsid w:val="00A94383"/>
    <w:pPr>
      <w:tabs>
        <w:tab w:val="left" w:pos="284"/>
        <w:tab w:val="center" w:pos="4320"/>
        <w:tab w:val="right" w:pos="8640"/>
      </w:tabs>
      <w:spacing w:after="0" w:line="400" w:lineRule="atLeast"/>
      <w:jc w:val="right"/>
    </w:pPr>
    <w:rPr>
      <w:rFonts w:ascii="Tahoma" w:eastAsia="Times New Roman" w:hAnsi="Tahoma" w:cs="Times New Roman"/>
      <w:sz w:val="24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A94383"/>
    <w:rPr>
      <w:rFonts w:ascii="Tahoma" w:eastAsia="Times New Roman" w:hAnsi="Tahoma" w:cs="Times New Roman"/>
      <w:sz w:val="24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821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names">
    <w:name w:val="Author names"/>
    <w:basedOn w:val="Normal"/>
    <w:next w:val="Normal"/>
    <w:qFormat/>
    <w:rsid w:val="00182168"/>
    <w:pPr>
      <w:spacing w:after="0" w:line="240" w:lineRule="auto"/>
    </w:pPr>
    <w:rPr>
      <w:rFonts w:ascii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next w:val="Normal"/>
    <w:qFormat/>
    <w:rsid w:val="00182168"/>
    <w:pPr>
      <w:spacing w:after="0" w:line="240" w:lineRule="auto"/>
    </w:pPr>
    <w:rPr>
      <w:rFonts w:ascii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next w:val="Normal"/>
    <w:qFormat/>
    <w:rsid w:val="00182168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hui@hh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Toshiba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 Du</dc:creator>
  <cp:lastModifiedBy>Hui Du</cp:lastModifiedBy>
  <cp:revision>3</cp:revision>
  <dcterms:created xsi:type="dcterms:W3CDTF">2014-07-01T14:48:00Z</dcterms:created>
  <dcterms:modified xsi:type="dcterms:W3CDTF">2014-07-01T14:52:00Z</dcterms:modified>
</cp:coreProperties>
</file>